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B14C5B" w:rsidRPr="00B14C5B" w:rsidRDefault="00B14C5B" w:rsidP="00EF738F"/>
    <w:p w:rsidR="00B14C5B" w:rsidRDefault="00B14C5B" w:rsidP="00B14C5B">
      <w:pPr>
        <w:spacing w:line="480" w:lineRule="auto"/>
        <w:jc w:val="center"/>
        <w:rPr>
          <w:rFonts w:ascii="Times New Roman" w:hAnsi="Times New Roman" w:cs="Times New Roman"/>
          <w:sz w:val="24"/>
          <w:szCs w:val="24"/>
        </w:rPr>
      </w:pPr>
    </w:p>
    <w:p w:rsidR="00B14C5B" w:rsidRDefault="00B14C5B" w:rsidP="00B14C5B">
      <w:pPr>
        <w:spacing w:line="480" w:lineRule="auto"/>
        <w:jc w:val="center"/>
        <w:rPr>
          <w:rFonts w:ascii="Times New Roman" w:hAnsi="Times New Roman" w:cs="Times New Roman"/>
          <w:sz w:val="24"/>
          <w:szCs w:val="24"/>
        </w:rPr>
      </w:pPr>
    </w:p>
    <w:p w:rsidR="00B14C5B" w:rsidRDefault="00B14C5B" w:rsidP="00B14C5B">
      <w:pPr>
        <w:spacing w:line="480" w:lineRule="auto"/>
        <w:jc w:val="center"/>
        <w:rPr>
          <w:rFonts w:ascii="Times New Roman" w:hAnsi="Times New Roman" w:cs="Times New Roman"/>
          <w:sz w:val="24"/>
          <w:szCs w:val="24"/>
        </w:rPr>
      </w:pPr>
    </w:p>
    <w:p w:rsidR="00B14C5B" w:rsidRDefault="00B14C5B" w:rsidP="00B14C5B">
      <w:pPr>
        <w:spacing w:line="480" w:lineRule="auto"/>
        <w:jc w:val="center"/>
        <w:rPr>
          <w:rFonts w:ascii="Times New Roman" w:hAnsi="Times New Roman" w:cs="Times New Roman"/>
          <w:sz w:val="24"/>
          <w:szCs w:val="24"/>
        </w:rPr>
      </w:pPr>
    </w:p>
    <w:p w:rsidR="00B14C5B" w:rsidRDefault="00B14C5B" w:rsidP="00B14C5B">
      <w:pPr>
        <w:spacing w:line="480" w:lineRule="auto"/>
        <w:jc w:val="center"/>
        <w:rPr>
          <w:rFonts w:ascii="Times New Roman" w:hAnsi="Times New Roman" w:cs="Times New Roman"/>
          <w:sz w:val="24"/>
          <w:szCs w:val="24"/>
        </w:rPr>
      </w:pPr>
    </w:p>
    <w:p w:rsidR="00B14C5B" w:rsidRDefault="00B14C5B" w:rsidP="00B14C5B">
      <w:pPr>
        <w:spacing w:line="480" w:lineRule="auto"/>
        <w:jc w:val="center"/>
        <w:rPr>
          <w:rFonts w:ascii="Times New Roman" w:hAnsi="Times New Roman" w:cs="Times New Roman"/>
          <w:sz w:val="24"/>
          <w:szCs w:val="24"/>
        </w:rPr>
      </w:pPr>
    </w:p>
    <w:p w:rsidR="00B14C5B" w:rsidRPr="00B14C5B" w:rsidRDefault="0007060C" w:rsidP="00B14C5B">
      <w:pPr>
        <w:spacing w:line="480" w:lineRule="auto"/>
        <w:jc w:val="center"/>
        <w:rPr>
          <w:rFonts w:ascii="Times New Roman" w:hAnsi="Times New Roman" w:cs="Times New Roman"/>
          <w:sz w:val="24"/>
          <w:szCs w:val="24"/>
        </w:rPr>
      </w:pPr>
      <w:r w:rsidRPr="00B14C5B">
        <w:rPr>
          <w:rFonts w:ascii="Times New Roman" w:hAnsi="Times New Roman" w:cs="Times New Roman"/>
          <w:sz w:val="24"/>
          <w:szCs w:val="24"/>
        </w:rPr>
        <w:t>Texas suggestion to raise the price of Tobacco from age 18 to 21</w:t>
      </w:r>
    </w:p>
    <w:p w:rsidR="00B14C5B" w:rsidRPr="00B14C5B" w:rsidRDefault="0007060C" w:rsidP="00B14C5B">
      <w:pPr>
        <w:spacing w:line="480" w:lineRule="auto"/>
        <w:jc w:val="center"/>
        <w:rPr>
          <w:rFonts w:ascii="Times New Roman" w:hAnsi="Times New Roman" w:cs="Times New Roman"/>
          <w:sz w:val="24"/>
          <w:szCs w:val="24"/>
        </w:rPr>
      </w:pPr>
      <w:r w:rsidRPr="00B14C5B">
        <w:rPr>
          <w:rFonts w:ascii="Times New Roman" w:hAnsi="Times New Roman" w:cs="Times New Roman"/>
          <w:sz w:val="24"/>
          <w:szCs w:val="24"/>
        </w:rPr>
        <w:t>Institution affiliation</w:t>
      </w:r>
    </w:p>
    <w:p w:rsidR="00B14C5B" w:rsidRPr="00B14C5B" w:rsidRDefault="0007060C" w:rsidP="00B14C5B">
      <w:pPr>
        <w:spacing w:line="480" w:lineRule="auto"/>
        <w:jc w:val="center"/>
        <w:rPr>
          <w:rFonts w:ascii="Times New Roman" w:hAnsi="Times New Roman" w:cs="Times New Roman"/>
          <w:sz w:val="24"/>
          <w:szCs w:val="24"/>
        </w:rPr>
      </w:pPr>
      <w:r w:rsidRPr="00B14C5B">
        <w:rPr>
          <w:rFonts w:ascii="Times New Roman" w:hAnsi="Times New Roman" w:cs="Times New Roman"/>
          <w:sz w:val="24"/>
          <w:szCs w:val="24"/>
        </w:rPr>
        <w:t>Student name</w:t>
      </w:r>
    </w:p>
    <w:p w:rsidR="00B14C5B" w:rsidRPr="00B14C5B" w:rsidRDefault="0007060C" w:rsidP="00B14C5B">
      <w:pPr>
        <w:spacing w:line="480" w:lineRule="auto"/>
        <w:jc w:val="center"/>
        <w:rPr>
          <w:rFonts w:ascii="Times New Roman" w:hAnsi="Times New Roman" w:cs="Times New Roman"/>
          <w:sz w:val="24"/>
          <w:szCs w:val="24"/>
        </w:rPr>
      </w:pPr>
      <w:r w:rsidRPr="00B14C5B">
        <w:rPr>
          <w:rFonts w:ascii="Times New Roman" w:hAnsi="Times New Roman" w:cs="Times New Roman"/>
          <w:sz w:val="24"/>
          <w:szCs w:val="24"/>
        </w:rPr>
        <w:t xml:space="preserve">Date </w:t>
      </w:r>
    </w:p>
    <w:p w:rsidR="00B14C5B" w:rsidRDefault="00B14C5B" w:rsidP="00B14C5B">
      <w:pPr>
        <w:spacing w:line="480" w:lineRule="auto"/>
        <w:jc w:val="center"/>
        <w:rPr>
          <w:rFonts w:ascii="Times New Roman" w:hAnsi="Times New Roman" w:cs="Times New Roman"/>
          <w:b/>
          <w:sz w:val="24"/>
          <w:szCs w:val="24"/>
        </w:rPr>
      </w:pPr>
    </w:p>
    <w:p w:rsidR="00B14C5B" w:rsidRDefault="00B14C5B" w:rsidP="00B14C5B">
      <w:pPr>
        <w:spacing w:line="480" w:lineRule="auto"/>
        <w:jc w:val="center"/>
        <w:rPr>
          <w:rFonts w:ascii="Times New Roman" w:hAnsi="Times New Roman" w:cs="Times New Roman"/>
          <w:b/>
          <w:sz w:val="24"/>
          <w:szCs w:val="24"/>
        </w:rPr>
      </w:pPr>
    </w:p>
    <w:p w:rsidR="00B14C5B" w:rsidRDefault="00B14C5B" w:rsidP="00B14C5B">
      <w:pPr>
        <w:spacing w:line="480" w:lineRule="auto"/>
        <w:jc w:val="center"/>
        <w:rPr>
          <w:rFonts w:ascii="Times New Roman" w:hAnsi="Times New Roman" w:cs="Times New Roman"/>
          <w:b/>
          <w:sz w:val="24"/>
          <w:szCs w:val="24"/>
        </w:rPr>
      </w:pPr>
    </w:p>
    <w:p w:rsidR="00B14C5B" w:rsidRDefault="00B14C5B" w:rsidP="00B14C5B">
      <w:pPr>
        <w:spacing w:line="480" w:lineRule="auto"/>
        <w:jc w:val="center"/>
        <w:rPr>
          <w:rFonts w:ascii="Times New Roman" w:hAnsi="Times New Roman" w:cs="Times New Roman"/>
          <w:b/>
          <w:sz w:val="24"/>
          <w:szCs w:val="24"/>
        </w:rPr>
      </w:pPr>
    </w:p>
    <w:p w:rsidR="00B14C5B" w:rsidRDefault="00B14C5B" w:rsidP="00B14C5B">
      <w:pPr>
        <w:spacing w:line="480" w:lineRule="auto"/>
        <w:jc w:val="center"/>
        <w:rPr>
          <w:rFonts w:ascii="Times New Roman" w:hAnsi="Times New Roman" w:cs="Times New Roman"/>
          <w:b/>
          <w:sz w:val="24"/>
          <w:szCs w:val="24"/>
        </w:rPr>
      </w:pPr>
    </w:p>
    <w:p w:rsidR="00B14C5B" w:rsidRDefault="00B14C5B" w:rsidP="00B14C5B">
      <w:pPr>
        <w:spacing w:line="480" w:lineRule="auto"/>
        <w:jc w:val="center"/>
        <w:rPr>
          <w:rFonts w:ascii="Times New Roman" w:hAnsi="Times New Roman" w:cs="Times New Roman"/>
          <w:b/>
          <w:sz w:val="24"/>
          <w:szCs w:val="24"/>
        </w:rPr>
      </w:pPr>
    </w:p>
    <w:p w:rsidR="00EF738F" w:rsidRDefault="00EF738F" w:rsidP="00B14C5B">
      <w:pPr>
        <w:spacing w:line="480" w:lineRule="auto"/>
        <w:jc w:val="center"/>
        <w:rPr>
          <w:rFonts w:ascii="Times New Roman" w:hAnsi="Times New Roman" w:cs="Times New Roman"/>
          <w:b/>
          <w:sz w:val="24"/>
          <w:szCs w:val="24"/>
        </w:rPr>
      </w:pPr>
    </w:p>
    <w:p w:rsidR="00E01FF3" w:rsidRDefault="0007060C" w:rsidP="00E01FF3">
      <w:pPr>
        <w:spacing w:line="480" w:lineRule="auto"/>
        <w:jc w:val="center"/>
        <w:rPr>
          <w:rFonts w:ascii="Times New Roman" w:hAnsi="Times New Roman" w:cs="Times New Roman"/>
          <w:b/>
          <w:sz w:val="24"/>
          <w:szCs w:val="24"/>
        </w:rPr>
      </w:pPr>
      <w:r w:rsidRPr="00E01FF3">
        <w:rPr>
          <w:rFonts w:ascii="Times New Roman" w:hAnsi="Times New Roman" w:cs="Times New Roman"/>
          <w:b/>
          <w:sz w:val="24"/>
          <w:szCs w:val="24"/>
        </w:rPr>
        <w:lastRenderedPageBreak/>
        <w:t xml:space="preserve">Rebuttal to a </w:t>
      </w:r>
      <w:r w:rsidRPr="00E01FF3">
        <w:rPr>
          <w:rFonts w:ascii="Times New Roman" w:hAnsi="Times New Roman" w:cs="Times New Roman"/>
          <w:b/>
          <w:sz w:val="24"/>
          <w:szCs w:val="24"/>
        </w:rPr>
        <w:t>classmate's current event analysis</w:t>
      </w:r>
    </w:p>
    <w:p w:rsidR="00B14C5B" w:rsidRPr="00E01FF3" w:rsidRDefault="0007060C" w:rsidP="00EF738F">
      <w:pPr>
        <w:spacing w:line="480" w:lineRule="auto"/>
        <w:ind w:firstLine="720"/>
        <w:rPr>
          <w:rFonts w:ascii="Times New Roman" w:hAnsi="Times New Roman" w:cs="Times New Roman"/>
          <w:b/>
          <w:sz w:val="24"/>
          <w:szCs w:val="24"/>
        </w:rPr>
      </w:pPr>
      <w:r>
        <w:rPr>
          <w:rFonts w:ascii="Times New Roman" w:hAnsi="Times New Roman" w:cs="Times New Roman"/>
          <w:sz w:val="24"/>
          <w:szCs w:val="24"/>
        </w:rPr>
        <w:t xml:space="preserve">The present analysis of the event from </w:t>
      </w:r>
      <w:r w:rsidR="00EF738F">
        <w:rPr>
          <w:rFonts w:ascii="Times New Roman" w:hAnsi="Times New Roman" w:cs="Times New Roman"/>
          <w:sz w:val="24"/>
          <w:szCs w:val="24"/>
        </w:rPr>
        <w:t>classmates’</w:t>
      </w:r>
      <w:r>
        <w:rPr>
          <w:rFonts w:ascii="Times New Roman" w:hAnsi="Times New Roman" w:cs="Times New Roman"/>
          <w:sz w:val="24"/>
          <w:szCs w:val="24"/>
        </w:rPr>
        <w:t xml:space="preserve"> perspective also goes in contrary with the decision of the Texas legislatures because </w:t>
      </w:r>
      <w:r w:rsidR="00EB1A2B" w:rsidRPr="00B14C5B">
        <w:rPr>
          <w:rFonts w:ascii="Times New Roman" w:hAnsi="Times New Roman" w:cs="Times New Roman"/>
          <w:sz w:val="24"/>
          <w:szCs w:val="24"/>
        </w:rPr>
        <w:t>Electronic cigarettes are safer than tobacco</w:t>
      </w:r>
      <w:r w:rsidR="00E01FF3">
        <w:rPr>
          <w:rFonts w:ascii="Times New Roman" w:hAnsi="Times New Roman" w:cs="Times New Roman"/>
          <w:sz w:val="24"/>
          <w:szCs w:val="24"/>
        </w:rPr>
        <w:t xml:space="preserve">, therefore, prohibiting </w:t>
      </w:r>
      <w:r w:rsidR="00EB1A2B" w:rsidRPr="00B14C5B">
        <w:rPr>
          <w:rFonts w:ascii="Times New Roman" w:hAnsi="Times New Roman" w:cs="Times New Roman"/>
          <w:sz w:val="24"/>
          <w:szCs w:val="24"/>
        </w:rPr>
        <w:t>to be</w:t>
      </w:r>
      <w:r w:rsidR="00E01FF3">
        <w:rPr>
          <w:rFonts w:ascii="Times New Roman" w:hAnsi="Times New Roman" w:cs="Times New Roman"/>
          <w:sz w:val="24"/>
          <w:szCs w:val="24"/>
        </w:rPr>
        <w:t xml:space="preserve"> purchased by underage 21 will cause them </w:t>
      </w:r>
      <w:r w:rsidR="00EB1A2B" w:rsidRPr="00B14C5B">
        <w:rPr>
          <w:rFonts w:ascii="Times New Roman" w:hAnsi="Times New Roman" w:cs="Times New Roman"/>
          <w:sz w:val="24"/>
          <w:szCs w:val="24"/>
        </w:rPr>
        <w:t xml:space="preserve">to use traditional </w:t>
      </w:r>
      <w:r w:rsidR="00E01FF3" w:rsidRPr="00B14C5B">
        <w:rPr>
          <w:rFonts w:ascii="Times New Roman" w:hAnsi="Times New Roman" w:cs="Times New Roman"/>
          <w:sz w:val="24"/>
          <w:szCs w:val="24"/>
        </w:rPr>
        <w:t>tobacco</w:t>
      </w:r>
      <w:r w:rsidR="00E01FF3">
        <w:rPr>
          <w:rFonts w:ascii="Times New Roman" w:hAnsi="Times New Roman" w:cs="Times New Roman"/>
          <w:sz w:val="24"/>
          <w:szCs w:val="24"/>
        </w:rPr>
        <w:t xml:space="preserve">s which are </w:t>
      </w:r>
      <w:r w:rsidR="00EB1A2B" w:rsidRPr="00B14C5B">
        <w:rPr>
          <w:rFonts w:ascii="Times New Roman" w:hAnsi="Times New Roman" w:cs="Times New Roman"/>
          <w:sz w:val="24"/>
          <w:szCs w:val="24"/>
        </w:rPr>
        <w:t>harmful to their health. Perhaps</w:t>
      </w:r>
      <w:r>
        <w:rPr>
          <w:rFonts w:ascii="Times New Roman" w:hAnsi="Times New Roman" w:cs="Times New Roman"/>
          <w:sz w:val="24"/>
          <w:szCs w:val="24"/>
        </w:rPr>
        <w:t>, they also argued that</w:t>
      </w:r>
      <w:r w:rsidR="001C340C">
        <w:rPr>
          <w:rFonts w:ascii="Times New Roman" w:hAnsi="Times New Roman" w:cs="Times New Roman"/>
          <w:sz w:val="24"/>
          <w:szCs w:val="24"/>
        </w:rPr>
        <w:t xml:space="preserve"> banning of tobacco </w:t>
      </w:r>
      <w:r>
        <w:rPr>
          <w:rFonts w:ascii="Times New Roman" w:hAnsi="Times New Roman" w:cs="Times New Roman"/>
          <w:sz w:val="24"/>
          <w:szCs w:val="24"/>
        </w:rPr>
        <w:t>products woul</w:t>
      </w:r>
      <w:r w:rsidR="001C340C">
        <w:rPr>
          <w:rFonts w:ascii="Times New Roman" w:hAnsi="Times New Roman" w:cs="Times New Roman"/>
          <w:sz w:val="24"/>
          <w:szCs w:val="24"/>
        </w:rPr>
        <w:t xml:space="preserve">d limit the faith of some Native Americans who use it </w:t>
      </w:r>
      <w:r>
        <w:rPr>
          <w:rFonts w:ascii="Times New Roman" w:hAnsi="Times New Roman" w:cs="Times New Roman"/>
          <w:sz w:val="24"/>
          <w:szCs w:val="24"/>
        </w:rPr>
        <w:t>to perform some religious practices. Addition</w:t>
      </w:r>
      <w:r>
        <w:rPr>
          <w:rFonts w:ascii="Times New Roman" w:hAnsi="Times New Roman" w:cs="Times New Roman"/>
          <w:sz w:val="24"/>
          <w:szCs w:val="24"/>
        </w:rPr>
        <w:t>ally, there was also another suggestion that opposes Texas legislative move where they suggested that banning of tobacco products will bring about unemployment in the economy because many workers are employed in toba</w:t>
      </w:r>
      <w:r w:rsidR="00E366DE">
        <w:rPr>
          <w:rFonts w:ascii="Times New Roman" w:hAnsi="Times New Roman" w:cs="Times New Roman"/>
          <w:sz w:val="24"/>
          <w:szCs w:val="24"/>
        </w:rPr>
        <w:t xml:space="preserve">cco farms. </w:t>
      </w:r>
      <w:r w:rsidR="00EB1A2B" w:rsidRPr="00B14C5B">
        <w:rPr>
          <w:rFonts w:ascii="Times New Roman" w:hAnsi="Times New Roman" w:cs="Times New Roman"/>
          <w:sz w:val="24"/>
          <w:szCs w:val="24"/>
        </w:rPr>
        <w:t>The proposal, however, goes against the freedom of youn</w:t>
      </w:r>
      <w:r w:rsidR="00E366DE">
        <w:rPr>
          <w:rFonts w:ascii="Times New Roman" w:hAnsi="Times New Roman" w:cs="Times New Roman"/>
          <w:sz w:val="24"/>
          <w:szCs w:val="24"/>
        </w:rPr>
        <w:t xml:space="preserve">g teens which is not moral.  Majority of the class members gave their </w:t>
      </w:r>
      <w:r w:rsidR="00EB1A2B" w:rsidRPr="00B14C5B">
        <w:rPr>
          <w:rFonts w:ascii="Times New Roman" w:hAnsi="Times New Roman" w:cs="Times New Roman"/>
          <w:sz w:val="24"/>
          <w:szCs w:val="24"/>
        </w:rPr>
        <w:t>suggestio</w:t>
      </w:r>
      <w:r w:rsidR="00325CFC">
        <w:rPr>
          <w:rFonts w:ascii="Times New Roman" w:hAnsi="Times New Roman" w:cs="Times New Roman"/>
          <w:sz w:val="24"/>
          <w:szCs w:val="24"/>
        </w:rPr>
        <w:t>n</w:t>
      </w:r>
      <w:r w:rsidR="00E366DE">
        <w:rPr>
          <w:rFonts w:ascii="Times New Roman" w:hAnsi="Times New Roman" w:cs="Times New Roman"/>
          <w:sz w:val="24"/>
          <w:szCs w:val="24"/>
        </w:rPr>
        <w:t xml:space="preserve"> that banning will also bring </w:t>
      </w:r>
      <w:r w:rsidR="00325CFC">
        <w:rPr>
          <w:rFonts w:ascii="Times New Roman" w:hAnsi="Times New Roman" w:cs="Times New Roman"/>
          <w:sz w:val="24"/>
          <w:szCs w:val="24"/>
        </w:rPr>
        <w:t xml:space="preserve">negative impacts </w:t>
      </w:r>
      <w:r w:rsidR="00EB1A2B" w:rsidRPr="00B14C5B">
        <w:rPr>
          <w:rFonts w:ascii="Times New Roman" w:hAnsi="Times New Roman" w:cs="Times New Roman"/>
          <w:sz w:val="24"/>
          <w:szCs w:val="24"/>
        </w:rPr>
        <w:t>such as loss of revenue from cigarette products to the state of Texas.</w:t>
      </w:r>
      <w:r w:rsidR="00E366DE">
        <w:rPr>
          <w:rFonts w:ascii="Times New Roman" w:hAnsi="Times New Roman" w:cs="Times New Roman"/>
          <w:sz w:val="24"/>
          <w:szCs w:val="24"/>
        </w:rPr>
        <w:t xml:space="preserve"> Lastly, the great argument that was discussed was that banning tobacco products will violet the freedom and happiness of the people because it is not the only way people are dying through. </w:t>
      </w:r>
    </w:p>
    <w:p w:rsidR="0035384F" w:rsidRDefault="0035384F" w:rsidP="00B14C5B">
      <w:pPr>
        <w:jc w:val="center"/>
        <w:rPr>
          <w:b/>
        </w:rPr>
      </w:pPr>
    </w:p>
    <w:p w:rsidR="0035384F" w:rsidRDefault="0035384F" w:rsidP="00B14C5B">
      <w:pPr>
        <w:jc w:val="center"/>
        <w:rPr>
          <w:b/>
        </w:rPr>
      </w:pPr>
    </w:p>
    <w:p w:rsidR="0035384F" w:rsidRDefault="0035384F" w:rsidP="00B14C5B">
      <w:pPr>
        <w:jc w:val="center"/>
        <w:rPr>
          <w:b/>
        </w:rPr>
      </w:pPr>
    </w:p>
    <w:p w:rsidR="0035384F" w:rsidRDefault="0035384F" w:rsidP="00B14C5B">
      <w:pPr>
        <w:jc w:val="center"/>
        <w:rPr>
          <w:b/>
        </w:rPr>
      </w:pPr>
    </w:p>
    <w:p w:rsidR="0035384F" w:rsidRDefault="0035384F" w:rsidP="00B14C5B">
      <w:pPr>
        <w:jc w:val="center"/>
        <w:rPr>
          <w:b/>
        </w:rPr>
      </w:pPr>
    </w:p>
    <w:p w:rsidR="0035384F" w:rsidRDefault="0035384F" w:rsidP="00B14C5B">
      <w:pPr>
        <w:jc w:val="center"/>
        <w:rPr>
          <w:b/>
        </w:rPr>
      </w:pPr>
    </w:p>
    <w:p w:rsidR="0035384F" w:rsidRDefault="0035384F" w:rsidP="00B14C5B">
      <w:pPr>
        <w:jc w:val="center"/>
        <w:rPr>
          <w:b/>
        </w:rPr>
      </w:pPr>
    </w:p>
    <w:p w:rsidR="0035384F" w:rsidRDefault="0035384F" w:rsidP="00B14C5B">
      <w:pPr>
        <w:jc w:val="center"/>
        <w:rPr>
          <w:b/>
        </w:rPr>
      </w:pPr>
    </w:p>
    <w:p w:rsidR="00EF738F" w:rsidRDefault="00EF738F" w:rsidP="00EF738F">
      <w:pPr>
        <w:rPr>
          <w:b/>
        </w:rPr>
      </w:pPr>
    </w:p>
    <w:p w:rsidR="00B14C5B" w:rsidRPr="00EF738F" w:rsidRDefault="0007060C" w:rsidP="00EF738F">
      <w:pPr>
        <w:jc w:val="center"/>
        <w:rPr>
          <w:rFonts w:ascii="Times New Roman" w:hAnsi="Times New Roman" w:cs="Times New Roman"/>
          <w:b/>
          <w:sz w:val="24"/>
          <w:szCs w:val="24"/>
        </w:rPr>
      </w:pPr>
      <w:r w:rsidRPr="00EF738F">
        <w:rPr>
          <w:rFonts w:ascii="Times New Roman" w:hAnsi="Times New Roman" w:cs="Times New Roman"/>
          <w:b/>
          <w:sz w:val="24"/>
          <w:szCs w:val="24"/>
        </w:rPr>
        <w:lastRenderedPageBreak/>
        <w:t>Reference</w:t>
      </w:r>
    </w:p>
    <w:p w:rsidR="00B14C5B" w:rsidRPr="00B14C5B" w:rsidRDefault="0007060C" w:rsidP="00B14C5B">
      <w:pPr>
        <w:spacing w:line="480" w:lineRule="auto"/>
        <w:rPr>
          <w:rFonts w:ascii="Times New Roman" w:hAnsi="Times New Roman" w:cs="Times New Roman"/>
          <w:sz w:val="24"/>
          <w:szCs w:val="24"/>
        </w:rPr>
      </w:pPr>
      <w:r w:rsidRPr="00B14C5B">
        <w:rPr>
          <w:rFonts w:ascii="Times New Roman" w:hAnsi="Times New Roman" w:cs="Times New Roman"/>
          <w:sz w:val="24"/>
          <w:szCs w:val="24"/>
        </w:rPr>
        <w:t>https://www.texasmonthly.com/politics/age-limit-tobacco-products-21/ </w:t>
      </w:r>
    </w:p>
    <w:p w:rsidR="00E05A82" w:rsidRPr="00E05A82" w:rsidRDefault="00E05A82" w:rsidP="00E05A82">
      <w:bookmarkStart w:id="0" w:name="_GoBack"/>
      <w:bookmarkEnd w:id="0"/>
    </w:p>
    <w:sectPr w:rsidR="00E05A82" w:rsidRPr="00E05A82" w:rsidSect="0088731D">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07060C" w:rsidRDefault="0007060C">
      <w:pPr>
        <w:spacing w:after="0" w:line="240" w:lineRule="auto"/>
      </w:pPr>
      <w:r>
        <w:separator/>
      </w:r>
    </w:p>
  </w:endnote>
  <w:endnote w:type="continuationSeparator" w:id="0">
    <w:p w:rsidR="0007060C" w:rsidRDefault="0007060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07060C" w:rsidRDefault="0007060C">
      <w:pPr>
        <w:spacing w:after="0" w:line="240" w:lineRule="auto"/>
      </w:pPr>
      <w:r>
        <w:separator/>
      </w:r>
    </w:p>
  </w:footnote>
  <w:footnote w:type="continuationSeparator" w:id="0">
    <w:p w:rsidR="0007060C" w:rsidRDefault="0007060C">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8731D" w:rsidRPr="0088731D" w:rsidRDefault="0007060C" w:rsidP="0088731D">
    <w:pPr>
      <w:pStyle w:val="Header"/>
    </w:pPr>
    <w:r w:rsidRPr="0088731D">
      <w:t>Texas suggestion to raise the price of Tobacco from age 18 to 21</w:t>
    </w:r>
  </w:p>
  <w:p w:rsidR="00B14C5B" w:rsidRDefault="00B14C5B">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8731D" w:rsidRPr="0088731D" w:rsidRDefault="0007060C" w:rsidP="0088731D">
    <w:pPr>
      <w:pStyle w:val="Header"/>
    </w:pPr>
    <w:r>
      <w:t xml:space="preserve">Running head: </w:t>
    </w:r>
    <w:r w:rsidRPr="0088731D">
      <w:t>Texas suggestion to raise the price of Tobacco from age 18 to 21</w:t>
    </w:r>
  </w:p>
  <w:p w:rsidR="0088731D" w:rsidRDefault="0088731D">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__Grammarly_42____i" w:val="H4sIAAAAAAAEAKtWckksSQxILCpxzi/NK1GyMqwFAAEhoTITAAAA"/>
    <w:docVar w:name="__Grammarly_42___1" w:val="H4sIAAAAAAAEAKtWcslP9kxRslIyNDa0NLcwMTY3MzI1tbQ0sDRW0lEKTi0uzszPAykwrgUASguHtCwAAAA="/>
  </w:docVars>
  <w:rsids>
    <w:rsidRoot w:val="001D7766"/>
    <w:rsid w:val="0007060C"/>
    <w:rsid w:val="001C340C"/>
    <w:rsid w:val="001D7766"/>
    <w:rsid w:val="00325CFC"/>
    <w:rsid w:val="0035384F"/>
    <w:rsid w:val="003D4167"/>
    <w:rsid w:val="0081062E"/>
    <w:rsid w:val="0088731D"/>
    <w:rsid w:val="00B14C5B"/>
    <w:rsid w:val="00E01FF3"/>
    <w:rsid w:val="00E05A82"/>
    <w:rsid w:val="00E366DE"/>
    <w:rsid w:val="00EA7E65"/>
    <w:rsid w:val="00EB1A2B"/>
    <w:rsid w:val="00EF738F"/>
    <w:rsid w:val="00F701F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14C5B"/>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B14C5B"/>
    <w:pPr>
      <w:tabs>
        <w:tab w:val="center" w:pos="4680"/>
        <w:tab w:val="right" w:pos="9360"/>
      </w:tabs>
      <w:spacing w:after="0" w:line="240" w:lineRule="auto"/>
    </w:pPr>
  </w:style>
  <w:style w:type="character" w:customStyle="1" w:styleId="HeaderChar">
    <w:name w:val="Header Char"/>
    <w:basedOn w:val="DefaultParagraphFont"/>
    <w:link w:val="Header"/>
    <w:uiPriority w:val="99"/>
    <w:rsid w:val="00B14C5B"/>
  </w:style>
  <w:style w:type="paragraph" w:styleId="Footer">
    <w:name w:val="footer"/>
    <w:basedOn w:val="Normal"/>
    <w:link w:val="FooterChar"/>
    <w:uiPriority w:val="99"/>
    <w:unhideWhenUsed/>
    <w:rsid w:val="00B14C5B"/>
    <w:pPr>
      <w:tabs>
        <w:tab w:val="center" w:pos="4680"/>
        <w:tab w:val="right" w:pos="9360"/>
      </w:tabs>
      <w:spacing w:after="0" w:line="240" w:lineRule="auto"/>
    </w:pPr>
  </w:style>
  <w:style w:type="character" w:customStyle="1" w:styleId="FooterChar">
    <w:name w:val="Footer Char"/>
    <w:basedOn w:val="DefaultParagraphFont"/>
    <w:link w:val="Footer"/>
    <w:uiPriority w:val="99"/>
    <w:rsid w:val="00B14C5B"/>
  </w:style>
  <w:style w:type="paragraph" w:styleId="BalloonText">
    <w:name w:val="Balloon Text"/>
    <w:basedOn w:val="Normal"/>
    <w:link w:val="BalloonTextChar"/>
    <w:uiPriority w:val="99"/>
    <w:semiHidden/>
    <w:unhideWhenUsed/>
    <w:rsid w:val="0088731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88731D"/>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14C5B"/>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B14C5B"/>
    <w:pPr>
      <w:tabs>
        <w:tab w:val="center" w:pos="4680"/>
        <w:tab w:val="right" w:pos="9360"/>
      </w:tabs>
      <w:spacing w:after="0" w:line="240" w:lineRule="auto"/>
    </w:pPr>
  </w:style>
  <w:style w:type="character" w:customStyle="1" w:styleId="HeaderChar">
    <w:name w:val="Header Char"/>
    <w:basedOn w:val="DefaultParagraphFont"/>
    <w:link w:val="Header"/>
    <w:uiPriority w:val="99"/>
    <w:rsid w:val="00B14C5B"/>
  </w:style>
  <w:style w:type="paragraph" w:styleId="Footer">
    <w:name w:val="footer"/>
    <w:basedOn w:val="Normal"/>
    <w:link w:val="FooterChar"/>
    <w:uiPriority w:val="99"/>
    <w:unhideWhenUsed/>
    <w:rsid w:val="00B14C5B"/>
    <w:pPr>
      <w:tabs>
        <w:tab w:val="center" w:pos="4680"/>
        <w:tab w:val="right" w:pos="9360"/>
      </w:tabs>
      <w:spacing w:after="0" w:line="240" w:lineRule="auto"/>
    </w:pPr>
  </w:style>
  <w:style w:type="character" w:customStyle="1" w:styleId="FooterChar">
    <w:name w:val="Footer Char"/>
    <w:basedOn w:val="DefaultParagraphFont"/>
    <w:link w:val="Footer"/>
    <w:uiPriority w:val="99"/>
    <w:rsid w:val="00B14C5B"/>
  </w:style>
  <w:style w:type="paragraph" w:styleId="BalloonText">
    <w:name w:val="Balloon Text"/>
    <w:basedOn w:val="Normal"/>
    <w:link w:val="BalloonTextChar"/>
    <w:uiPriority w:val="99"/>
    <w:semiHidden/>
    <w:unhideWhenUsed/>
    <w:rsid w:val="0088731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88731D"/>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210</Words>
  <Characters>1199</Characters>
  <Application>Microsoft Office Word</Application>
  <DocSecurity>0</DocSecurity>
  <Lines>9</Lines>
  <Paragraphs>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1407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Windows User</dc:creator>
  <cp:lastModifiedBy>Windows User</cp:lastModifiedBy>
  <cp:revision>2</cp:revision>
  <dcterms:created xsi:type="dcterms:W3CDTF">2019-03-24T22:59:00Z</dcterms:created>
  <dcterms:modified xsi:type="dcterms:W3CDTF">2019-03-24T22:59:00Z</dcterms:modified>
</cp:coreProperties>
</file>